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1671" w14:textId="50B0B9F9" w:rsidR="00373E37" w:rsidRPr="0080192C" w:rsidRDefault="00373E37" w:rsidP="0080192C">
      <w:pPr>
        <w:jc w:val="center"/>
        <w:rPr>
          <w:rFonts w:asciiTheme="minorHAnsi" w:eastAsia="Times New Roman" w:hAnsiTheme="minorHAnsi" w:cstheme="minorHAnsi"/>
          <w:b/>
          <w:bCs/>
          <w:sz w:val="24"/>
          <w:szCs w:val="24"/>
        </w:rPr>
      </w:pPr>
      <w:r w:rsidRPr="0080192C">
        <w:rPr>
          <w:rFonts w:asciiTheme="minorHAnsi" w:eastAsia="Times New Roman" w:hAnsiTheme="minorHAnsi" w:cstheme="minorHAnsi"/>
          <w:b/>
          <w:bCs/>
          <w:sz w:val="24"/>
          <w:szCs w:val="24"/>
        </w:rPr>
        <w:t>SNA 202</w:t>
      </w:r>
      <w:r w:rsidR="005E728F" w:rsidRPr="0080192C">
        <w:rPr>
          <w:rFonts w:asciiTheme="minorHAnsi" w:eastAsia="Times New Roman" w:hAnsiTheme="minorHAnsi" w:cstheme="minorHAnsi"/>
          <w:b/>
          <w:bCs/>
          <w:sz w:val="24"/>
          <w:szCs w:val="24"/>
        </w:rPr>
        <w:t>3</w:t>
      </w:r>
      <w:r w:rsidRPr="0080192C">
        <w:rPr>
          <w:rFonts w:asciiTheme="minorHAnsi" w:eastAsia="Times New Roman" w:hAnsiTheme="minorHAnsi" w:cstheme="minorHAnsi"/>
          <w:b/>
          <w:bCs/>
          <w:sz w:val="24"/>
          <w:szCs w:val="24"/>
        </w:rPr>
        <w:t xml:space="preserve"> Advocacy Highlights</w:t>
      </w:r>
    </w:p>
    <w:p w14:paraId="7636AE3C" w14:textId="02CCEFBA" w:rsidR="00373E37" w:rsidRPr="0080192C" w:rsidRDefault="00BE6C41" w:rsidP="0080192C">
      <w:pPr>
        <w:jc w:val="center"/>
        <w:rPr>
          <w:rFonts w:asciiTheme="minorHAnsi" w:eastAsia="Times New Roman" w:hAnsiTheme="minorHAnsi" w:cstheme="minorHAnsi"/>
          <w:b/>
          <w:bCs/>
          <w:sz w:val="24"/>
          <w:szCs w:val="24"/>
        </w:rPr>
      </w:pPr>
      <w:r w:rsidRPr="0080192C">
        <w:rPr>
          <w:rFonts w:asciiTheme="minorHAnsi" w:eastAsia="Times New Roman" w:hAnsiTheme="minorHAnsi" w:cstheme="minorHAnsi"/>
          <w:b/>
          <w:bCs/>
          <w:sz w:val="24"/>
          <w:szCs w:val="24"/>
        </w:rPr>
        <w:t xml:space="preserve">October </w:t>
      </w:r>
      <w:r w:rsidR="005E728F" w:rsidRPr="0080192C">
        <w:rPr>
          <w:rFonts w:asciiTheme="minorHAnsi" w:eastAsia="Times New Roman" w:hAnsiTheme="minorHAnsi" w:cstheme="minorHAnsi"/>
          <w:b/>
          <w:bCs/>
          <w:sz w:val="24"/>
          <w:szCs w:val="24"/>
        </w:rPr>
        <w:t>2023</w:t>
      </w:r>
    </w:p>
    <w:p w14:paraId="2AC7350D" w14:textId="77777777" w:rsidR="00373E37" w:rsidRPr="0080192C" w:rsidRDefault="00373E37" w:rsidP="0080192C">
      <w:pPr>
        <w:rPr>
          <w:rFonts w:asciiTheme="minorHAnsi" w:eastAsia="Times New Roman" w:hAnsiTheme="minorHAnsi" w:cstheme="minorHAnsi"/>
          <w:sz w:val="24"/>
          <w:szCs w:val="24"/>
        </w:rPr>
      </w:pPr>
    </w:p>
    <w:p w14:paraId="5207782E" w14:textId="25F30619" w:rsidR="0048466C" w:rsidRPr="0080192C" w:rsidRDefault="0048466C" w:rsidP="0080192C">
      <w:pPr>
        <w:rPr>
          <w:rFonts w:asciiTheme="minorHAnsi" w:hAnsiTheme="minorHAnsi" w:cstheme="minorHAnsi"/>
          <w:b/>
          <w:bCs/>
          <w:sz w:val="24"/>
          <w:szCs w:val="24"/>
        </w:rPr>
      </w:pPr>
      <w:r w:rsidRPr="00CC4911">
        <w:rPr>
          <w:rFonts w:asciiTheme="minorHAnsi" w:hAnsiTheme="minorHAnsi" w:cstheme="minorHAnsi"/>
          <w:b/>
          <w:bCs/>
          <w:sz w:val="24"/>
          <w:szCs w:val="24"/>
        </w:rPr>
        <w:t>SNA Public Policy work</w:t>
      </w:r>
      <w:r w:rsidRPr="0080192C">
        <w:rPr>
          <w:rFonts w:asciiTheme="minorHAnsi" w:hAnsiTheme="minorHAnsi" w:cstheme="minorHAnsi"/>
          <w:b/>
          <w:bCs/>
          <w:sz w:val="24"/>
          <w:szCs w:val="24"/>
        </w:rPr>
        <w:t xml:space="preserve"> is available on the SNA website.  There is a section called “Advocacy: Get Involved!”  Included there are </w:t>
      </w:r>
      <w:hyperlink r:id="rId5" w:history="1">
        <w:r w:rsidRPr="0080192C">
          <w:rPr>
            <w:rFonts w:asciiTheme="minorHAnsi" w:hAnsiTheme="minorHAnsi" w:cstheme="minorHAnsi"/>
            <w:b/>
            <w:bCs/>
            <w:color w:val="0000FF"/>
            <w:sz w:val="24"/>
            <w:szCs w:val="24"/>
            <w:u w:val="single"/>
          </w:rPr>
          <w:t>links and tools</w:t>
        </w:r>
      </w:hyperlink>
      <w:r w:rsidRPr="0080192C">
        <w:rPr>
          <w:rFonts w:asciiTheme="minorHAnsi" w:hAnsiTheme="minorHAnsi" w:cstheme="minorHAnsi"/>
          <w:b/>
          <w:bCs/>
          <w:sz w:val="24"/>
          <w:szCs w:val="24"/>
        </w:rPr>
        <w:t xml:space="preserve"> for members to use in their own advocacy. </w:t>
      </w:r>
    </w:p>
    <w:p w14:paraId="391689F8" w14:textId="77777777" w:rsidR="00447168" w:rsidRPr="0080192C" w:rsidRDefault="00447168" w:rsidP="0080192C">
      <w:pPr>
        <w:shd w:val="clear" w:color="auto" w:fill="FFFFFF"/>
        <w:rPr>
          <w:rFonts w:asciiTheme="minorHAnsi" w:eastAsia="Times New Roman" w:hAnsiTheme="minorHAnsi" w:cstheme="minorHAnsi"/>
          <w:color w:val="222222"/>
          <w:sz w:val="24"/>
          <w:szCs w:val="24"/>
        </w:rPr>
      </w:pPr>
    </w:p>
    <w:p w14:paraId="33CB36A9" w14:textId="4D087F73" w:rsidR="00F26EB9" w:rsidRPr="0080192C" w:rsidRDefault="00F26EB9" w:rsidP="0080192C">
      <w:pPr>
        <w:rPr>
          <w:rFonts w:asciiTheme="minorHAnsi" w:hAnsiTheme="minorHAnsi" w:cstheme="minorHAnsi"/>
          <w:sz w:val="24"/>
          <w:szCs w:val="24"/>
        </w:rPr>
      </w:pPr>
      <w:r w:rsidRPr="0080192C">
        <w:rPr>
          <w:rFonts w:asciiTheme="minorHAnsi" w:hAnsiTheme="minorHAnsi" w:cstheme="minorHAnsi"/>
          <w:bCs/>
          <w:sz w:val="24"/>
          <w:szCs w:val="24"/>
        </w:rPr>
        <w:t xml:space="preserve">SNA signed a </w:t>
      </w:r>
      <w:hyperlink r:id="rId6" w:tgtFrame="_blank" w:history="1">
        <w:r w:rsidRPr="0080192C">
          <w:rPr>
            <w:rFonts w:asciiTheme="minorHAnsi" w:hAnsiTheme="minorHAnsi" w:cstheme="minorHAnsi"/>
            <w:bCs/>
            <w:color w:val="1155CC"/>
            <w:sz w:val="24"/>
            <w:szCs w:val="24"/>
            <w:u w:val="single"/>
            <w:shd w:val="clear" w:color="auto" w:fill="FFFFFF"/>
          </w:rPr>
          <w:t>Letter in support</w:t>
        </w:r>
      </w:hyperlink>
      <w:r w:rsidRPr="0080192C">
        <w:rPr>
          <w:rFonts w:asciiTheme="minorHAnsi" w:hAnsiTheme="minorHAnsi" w:cstheme="minorHAnsi"/>
          <w:bCs/>
          <w:color w:val="222222"/>
          <w:sz w:val="24"/>
          <w:szCs w:val="24"/>
          <w:shd w:val="clear" w:color="auto" w:fill="FFFFFF"/>
        </w:rPr>
        <w:t> for S. 2767/H.R. 5408  SSI Savings Penalty Elimination Act introduced by Senators Sherrod Brown (D-OH) and Bill Cassidy (R-LA) and U.S. Representatives Brian Higgins (D-NY-26) and Brian Fitzpatrick (R-PA-1), the first bipartisan, bicameral push to reform the Supplemental Security Income (SSI) program, which has not been updated in nearly 40 years and currently punishes older and disabled Americans for saving for emergencies (9/12/23).</w:t>
      </w:r>
    </w:p>
    <w:p w14:paraId="20AC5C8D" w14:textId="77777777" w:rsidR="0080192C" w:rsidRDefault="0080192C" w:rsidP="0080192C">
      <w:pPr>
        <w:shd w:val="clear" w:color="auto" w:fill="FFFFFF"/>
        <w:rPr>
          <w:rFonts w:asciiTheme="minorHAnsi" w:eastAsia="Times New Roman" w:hAnsiTheme="minorHAnsi" w:cstheme="minorHAnsi"/>
          <w:color w:val="222222"/>
          <w:sz w:val="24"/>
          <w:szCs w:val="24"/>
        </w:rPr>
      </w:pPr>
    </w:p>
    <w:p w14:paraId="30B7D440" w14:textId="606BBFDD" w:rsidR="00447168" w:rsidRPr="0080192C" w:rsidRDefault="00447168" w:rsidP="0080192C">
      <w:pPr>
        <w:shd w:val="clear" w:color="auto" w:fill="FFFFFF"/>
        <w:rPr>
          <w:rFonts w:asciiTheme="minorHAnsi" w:eastAsia="Times New Roman" w:hAnsiTheme="minorHAnsi" w:cstheme="minorHAnsi"/>
          <w:color w:val="222222"/>
          <w:sz w:val="24"/>
          <w:szCs w:val="24"/>
        </w:rPr>
      </w:pPr>
      <w:r w:rsidRPr="0080192C">
        <w:rPr>
          <w:rFonts w:asciiTheme="minorHAnsi" w:eastAsia="Times New Roman" w:hAnsiTheme="minorHAnsi" w:cstheme="minorHAnsi"/>
          <w:color w:val="222222"/>
          <w:sz w:val="24"/>
          <w:szCs w:val="24"/>
        </w:rPr>
        <w:t>SNA signed onto a </w:t>
      </w:r>
      <w:hyperlink r:id="rId7" w:tgtFrame="_blank" w:history="1">
        <w:r w:rsidRPr="0080192C">
          <w:rPr>
            <w:rFonts w:asciiTheme="minorHAnsi" w:eastAsia="Times New Roman" w:hAnsiTheme="minorHAnsi" w:cstheme="minorHAnsi"/>
            <w:color w:val="0563C1"/>
            <w:sz w:val="24"/>
            <w:szCs w:val="24"/>
            <w:u w:val="single"/>
          </w:rPr>
          <w:t>comment letter</w:t>
        </w:r>
      </w:hyperlink>
      <w:r w:rsidRPr="0080192C">
        <w:rPr>
          <w:rFonts w:asciiTheme="minorHAnsi" w:eastAsia="Times New Roman" w:hAnsiTheme="minorHAnsi" w:cstheme="minorHAnsi"/>
          <w:color w:val="222222"/>
          <w:sz w:val="24"/>
          <w:szCs w:val="24"/>
        </w:rPr>
        <w:t xml:space="preserve"> submitted to </w:t>
      </w:r>
      <w:r w:rsidR="00154F2A" w:rsidRPr="0080192C">
        <w:rPr>
          <w:rFonts w:asciiTheme="minorHAnsi" w:eastAsia="Times New Roman" w:hAnsiTheme="minorHAnsi" w:cstheme="minorHAnsi"/>
          <w:color w:val="222222"/>
          <w:sz w:val="24"/>
          <w:szCs w:val="24"/>
        </w:rPr>
        <w:t>the Department of Health and Human Services (</w:t>
      </w:r>
      <w:r w:rsidRPr="0080192C">
        <w:rPr>
          <w:rFonts w:asciiTheme="minorHAnsi" w:eastAsia="Times New Roman" w:hAnsiTheme="minorHAnsi" w:cstheme="minorHAnsi"/>
          <w:color w:val="222222"/>
          <w:sz w:val="24"/>
          <w:szCs w:val="24"/>
        </w:rPr>
        <w:t>HHS</w:t>
      </w:r>
      <w:r w:rsidR="00154F2A" w:rsidRPr="0080192C">
        <w:rPr>
          <w:rFonts w:asciiTheme="minorHAnsi" w:eastAsia="Times New Roman" w:hAnsiTheme="minorHAnsi" w:cstheme="minorHAnsi"/>
          <w:color w:val="222222"/>
          <w:sz w:val="24"/>
          <w:szCs w:val="24"/>
        </w:rPr>
        <w:t>)</w:t>
      </w:r>
      <w:r w:rsidRPr="0080192C">
        <w:rPr>
          <w:rFonts w:asciiTheme="minorHAnsi" w:eastAsia="Times New Roman" w:hAnsiTheme="minorHAnsi" w:cstheme="minorHAnsi"/>
          <w:color w:val="222222"/>
          <w:sz w:val="24"/>
          <w:szCs w:val="24"/>
        </w:rPr>
        <w:t xml:space="preserve"> by the Disability and Aging Collaborative on the </w:t>
      </w:r>
      <w:hyperlink r:id="rId8" w:tgtFrame="_blank" w:history="1">
        <w:r w:rsidRPr="0080192C">
          <w:rPr>
            <w:rFonts w:asciiTheme="minorHAnsi" w:eastAsia="Times New Roman" w:hAnsiTheme="minorHAnsi" w:cstheme="minorHAnsi"/>
            <w:color w:val="1155CC"/>
            <w:sz w:val="24"/>
            <w:szCs w:val="24"/>
            <w:u w:val="single"/>
          </w:rPr>
          <w:t>Medicaid Access proposed rule</w:t>
        </w:r>
      </w:hyperlink>
      <w:r w:rsidRPr="0080192C">
        <w:rPr>
          <w:rFonts w:asciiTheme="minorHAnsi" w:eastAsia="Times New Roman" w:hAnsiTheme="minorHAnsi" w:cstheme="minorHAnsi"/>
          <w:color w:val="222222"/>
          <w:sz w:val="24"/>
          <w:szCs w:val="24"/>
        </w:rPr>
        <w:t> </w:t>
      </w:r>
      <w:r w:rsidRPr="0080192C">
        <w:rPr>
          <w:rFonts w:asciiTheme="minorHAnsi" w:eastAsia="Times New Roman" w:hAnsiTheme="minorHAnsi" w:cstheme="minorHAnsi"/>
          <w:color w:val="000000"/>
          <w:sz w:val="24"/>
          <w:szCs w:val="24"/>
        </w:rPr>
        <w:t> to increase access to high-quality Medicaid home and community-based services and strengthening the direct care workforce for older adults and people with disabilities</w:t>
      </w:r>
      <w:r w:rsidR="00BE6C41" w:rsidRPr="0080192C">
        <w:rPr>
          <w:rFonts w:asciiTheme="minorHAnsi" w:eastAsia="Times New Roman" w:hAnsiTheme="minorHAnsi" w:cstheme="minorHAnsi"/>
          <w:color w:val="000000"/>
          <w:sz w:val="24"/>
          <w:szCs w:val="24"/>
        </w:rPr>
        <w:t xml:space="preserve"> </w:t>
      </w:r>
      <w:r w:rsidR="006F6A73" w:rsidRPr="0080192C">
        <w:rPr>
          <w:rFonts w:asciiTheme="minorHAnsi" w:eastAsia="Times New Roman" w:hAnsiTheme="minorHAnsi" w:cstheme="minorHAnsi"/>
          <w:color w:val="000000"/>
          <w:sz w:val="24"/>
          <w:szCs w:val="24"/>
        </w:rPr>
        <w:t>(6/</w:t>
      </w:r>
      <w:r w:rsidR="00BE6C41" w:rsidRPr="0080192C">
        <w:rPr>
          <w:rFonts w:asciiTheme="minorHAnsi" w:eastAsia="Times New Roman" w:hAnsiTheme="minorHAnsi" w:cstheme="minorHAnsi"/>
          <w:color w:val="000000"/>
          <w:sz w:val="24"/>
          <w:szCs w:val="24"/>
        </w:rPr>
        <w:t>30</w:t>
      </w:r>
      <w:r w:rsidR="006F6A73" w:rsidRPr="0080192C">
        <w:rPr>
          <w:rFonts w:asciiTheme="minorHAnsi" w:eastAsia="Times New Roman" w:hAnsiTheme="minorHAnsi" w:cstheme="minorHAnsi"/>
          <w:color w:val="000000"/>
          <w:sz w:val="24"/>
          <w:szCs w:val="24"/>
        </w:rPr>
        <w:t>/</w:t>
      </w:r>
      <w:r w:rsidR="00BE6C41" w:rsidRPr="0080192C">
        <w:rPr>
          <w:rFonts w:asciiTheme="minorHAnsi" w:eastAsia="Times New Roman" w:hAnsiTheme="minorHAnsi" w:cstheme="minorHAnsi"/>
          <w:color w:val="000000"/>
          <w:sz w:val="24"/>
          <w:szCs w:val="24"/>
        </w:rPr>
        <w:t>23</w:t>
      </w:r>
      <w:r w:rsidR="006F6A73" w:rsidRPr="0080192C">
        <w:rPr>
          <w:rFonts w:asciiTheme="minorHAnsi" w:eastAsia="Times New Roman" w:hAnsiTheme="minorHAnsi" w:cstheme="minorHAnsi"/>
          <w:color w:val="000000"/>
          <w:sz w:val="24"/>
          <w:szCs w:val="24"/>
        </w:rPr>
        <w:t>)</w:t>
      </w:r>
      <w:r w:rsidR="00BE6C41" w:rsidRPr="0080192C">
        <w:rPr>
          <w:rFonts w:asciiTheme="minorHAnsi" w:eastAsia="Times New Roman" w:hAnsiTheme="minorHAnsi" w:cstheme="minorHAnsi"/>
          <w:color w:val="000000"/>
          <w:sz w:val="24"/>
          <w:szCs w:val="24"/>
        </w:rPr>
        <w:t>.</w:t>
      </w:r>
    </w:p>
    <w:p w14:paraId="5CEBCB54" w14:textId="77777777" w:rsidR="0080192C" w:rsidRDefault="0080192C" w:rsidP="0080192C">
      <w:pPr>
        <w:rPr>
          <w:rFonts w:asciiTheme="minorHAnsi" w:hAnsiTheme="minorHAnsi" w:cstheme="minorHAnsi"/>
          <w:b/>
          <w:bCs/>
          <w:sz w:val="24"/>
          <w:szCs w:val="24"/>
        </w:rPr>
      </w:pPr>
    </w:p>
    <w:p w14:paraId="6CA96AE0" w14:textId="3402FDA2" w:rsidR="00001830" w:rsidRDefault="00CC4911" w:rsidP="0080192C">
      <w:pPr>
        <w:rPr>
          <w:rFonts w:asciiTheme="minorHAnsi" w:hAnsiTheme="minorHAnsi" w:cstheme="minorHAnsi"/>
          <w:sz w:val="24"/>
          <w:szCs w:val="24"/>
        </w:rPr>
      </w:pPr>
      <w:r>
        <w:rPr>
          <w:rFonts w:asciiTheme="minorHAnsi" w:hAnsiTheme="minorHAnsi" w:cstheme="minorHAnsi"/>
          <w:sz w:val="24"/>
          <w:szCs w:val="24"/>
        </w:rPr>
        <w:t xml:space="preserve">SNA </w:t>
      </w:r>
      <w:r w:rsidR="00001830">
        <w:rPr>
          <w:rFonts w:asciiTheme="minorHAnsi" w:hAnsiTheme="minorHAnsi" w:cstheme="minorHAnsi"/>
          <w:sz w:val="24"/>
          <w:szCs w:val="24"/>
        </w:rPr>
        <w:t xml:space="preserve">stepped up </w:t>
      </w:r>
      <w:r>
        <w:rPr>
          <w:rFonts w:asciiTheme="minorHAnsi" w:hAnsiTheme="minorHAnsi" w:cstheme="minorHAnsi"/>
          <w:sz w:val="24"/>
          <w:szCs w:val="24"/>
        </w:rPr>
        <w:t xml:space="preserve">its advocacy efforts </w:t>
      </w:r>
      <w:r w:rsidR="006A398E">
        <w:rPr>
          <w:rFonts w:asciiTheme="minorHAnsi" w:hAnsiTheme="minorHAnsi" w:cstheme="minorHAnsi"/>
          <w:sz w:val="24"/>
          <w:szCs w:val="24"/>
        </w:rPr>
        <w:t>in support of family caregivers.</w:t>
      </w:r>
      <w:r w:rsidR="00001830">
        <w:rPr>
          <w:rFonts w:asciiTheme="minorHAnsi" w:hAnsiTheme="minorHAnsi" w:cstheme="minorHAnsi"/>
          <w:sz w:val="24"/>
          <w:szCs w:val="24"/>
        </w:rPr>
        <w:t xml:space="preserve"> SNA’s actions include:</w:t>
      </w:r>
      <w:r w:rsidR="006A398E">
        <w:rPr>
          <w:rFonts w:asciiTheme="minorHAnsi" w:hAnsiTheme="minorHAnsi" w:cstheme="minorHAnsi"/>
          <w:sz w:val="24"/>
          <w:szCs w:val="24"/>
        </w:rPr>
        <w:t xml:space="preserve"> </w:t>
      </w:r>
    </w:p>
    <w:p w14:paraId="24AE6A0D" w14:textId="79357E55" w:rsidR="00556E8A" w:rsidRPr="00556E8A" w:rsidRDefault="00556E8A" w:rsidP="00556E8A">
      <w:pPr>
        <w:pStyle w:val="ListParagraph"/>
        <w:numPr>
          <w:ilvl w:val="0"/>
          <w:numId w:val="1"/>
        </w:numPr>
        <w:shd w:val="clear" w:color="auto" w:fill="FFFFFF"/>
        <w:rPr>
          <w:rFonts w:eastAsia="Times New Roman"/>
          <w:bCs/>
          <w:color w:val="222222"/>
        </w:rPr>
      </w:pPr>
      <w:r>
        <w:rPr>
          <w:rFonts w:eastAsia="Times New Roman"/>
          <w:color w:val="222222"/>
        </w:rPr>
        <w:t>S</w:t>
      </w:r>
      <w:r w:rsidRPr="00556E8A">
        <w:rPr>
          <w:rFonts w:eastAsia="Times New Roman"/>
          <w:color w:val="222222"/>
        </w:rPr>
        <w:t>igned on as an endorsing organization</w:t>
      </w:r>
      <w:r>
        <w:rPr>
          <w:rFonts w:eastAsia="Times New Roman"/>
          <w:color w:val="222222"/>
        </w:rPr>
        <w:t xml:space="preserve"> of the</w:t>
      </w:r>
      <w:r w:rsidRPr="00556E8A">
        <w:rPr>
          <w:b/>
          <w:color w:val="222222"/>
          <w:shd w:val="clear" w:color="auto" w:fill="FFFFFF"/>
        </w:rPr>
        <w:t xml:space="preserve"> </w:t>
      </w:r>
      <w:r w:rsidRPr="00556E8A">
        <w:rPr>
          <w:bCs/>
          <w:i/>
          <w:iCs/>
          <w:color w:val="222222"/>
          <w:shd w:val="clear" w:color="auto" w:fill="FFFFFF"/>
        </w:rPr>
        <w:t>Alleviating Barriers for Caregivers Act (ABC Act)</w:t>
      </w:r>
      <w:r w:rsidRPr="00556E8A">
        <w:rPr>
          <w:b/>
          <w:color w:val="222222"/>
          <w:shd w:val="clear" w:color="auto" w:fill="FFFFFF"/>
        </w:rPr>
        <w:t xml:space="preserve"> </w:t>
      </w:r>
      <w:r w:rsidRPr="00556E8A">
        <w:rPr>
          <w:bCs/>
          <w:color w:val="222222"/>
          <w:shd w:val="clear" w:color="auto" w:fill="FFFFFF"/>
        </w:rPr>
        <w:t>which</w:t>
      </w:r>
      <w:r>
        <w:rPr>
          <w:b/>
          <w:color w:val="222222"/>
          <w:shd w:val="clear" w:color="auto" w:fill="FFFFFF"/>
        </w:rPr>
        <w:t xml:space="preserve"> </w:t>
      </w:r>
      <w:r w:rsidRPr="00556E8A">
        <w:rPr>
          <w:rFonts w:eastAsia="Times New Roman"/>
          <w:color w:val="222222"/>
        </w:rPr>
        <w:t>will be introduced by Senators Ed Markey (D-MA) and Shelley Moore Capito (R-WV) by the end of October 2023.  The bill</w:t>
      </w:r>
      <w:r>
        <w:rPr>
          <w:rFonts w:eastAsia="Times New Roman"/>
          <w:color w:val="222222"/>
        </w:rPr>
        <w:t xml:space="preserve"> aims to </w:t>
      </w:r>
      <w:r w:rsidRPr="00556E8A">
        <w:rPr>
          <w:rFonts w:eastAsia="Times New Roman"/>
          <w:color w:val="222222"/>
        </w:rPr>
        <w:t>reduce administrative challenges</w:t>
      </w:r>
      <w:r>
        <w:rPr>
          <w:rFonts w:eastAsia="Times New Roman"/>
          <w:color w:val="222222"/>
        </w:rPr>
        <w:t xml:space="preserve"> in federal agencies and programs</w:t>
      </w:r>
      <w:r w:rsidRPr="00556E8A">
        <w:rPr>
          <w:rFonts w:eastAsia="Times New Roman"/>
          <w:color w:val="222222"/>
        </w:rPr>
        <w:t xml:space="preserve"> for beneficiaries and family caregivers. </w:t>
      </w:r>
    </w:p>
    <w:p w14:paraId="34D755DE" w14:textId="67A449C1" w:rsidR="00001830" w:rsidRDefault="00001830" w:rsidP="00001830">
      <w:pPr>
        <w:pStyle w:val="ListParagraph"/>
        <w:numPr>
          <w:ilvl w:val="0"/>
          <w:numId w:val="1"/>
        </w:numPr>
        <w:rPr>
          <w:rFonts w:cstheme="minorHAnsi"/>
        </w:rPr>
      </w:pPr>
      <w:r>
        <w:rPr>
          <w:rFonts w:cstheme="minorHAnsi"/>
        </w:rPr>
        <w:t>S</w:t>
      </w:r>
      <w:r w:rsidR="006A398E" w:rsidRPr="00001830">
        <w:rPr>
          <w:rFonts w:cstheme="minorHAnsi"/>
        </w:rPr>
        <w:t>ent comments to the Administration for Community Living (ACL) on the RAISE National Strategy to Support Family Caregivers</w:t>
      </w:r>
    </w:p>
    <w:p w14:paraId="4438AE81" w14:textId="77777777" w:rsidR="00001830" w:rsidRDefault="00001830" w:rsidP="00001830">
      <w:pPr>
        <w:pStyle w:val="ListParagraph"/>
        <w:numPr>
          <w:ilvl w:val="0"/>
          <w:numId w:val="1"/>
        </w:numPr>
        <w:rPr>
          <w:rFonts w:cstheme="minorHAnsi"/>
        </w:rPr>
      </w:pPr>
      <w:r>
        <w:rPr>
          <w:rFonts w:cstheme="minorHAnsi"/>
        </w:rPr>
        <w:t>S</w:t>
      </w:r>
      <w:r w:rsidR="006A398E" w:rsidRPr="00001830">
        <w:rPr>
          <w:rFonts w:cstheme="minorHAnsi"/>
        </w:rPr>
        <w:t>igned a letter to President Biden commending his April 18, 2023 Executive Order addressing multiple caregiver issues</w:t>
      </w:r>
    </w:p>
    <w:p w14:paraId="55248F2C" w14:textId="77777777" w:rsidR="00001830" w:rsidRDefault="00001830" w:rsidP="00001830">
      <w:pPr>
        <w:pStyle w:val="ListParagraph"/>
        <w:numPr>
          <w:ilvl w:val="0"/>
          <w:numId w:val="1"/>
        </w:numPr>
        <w:rPr>
          <w:rFonts w:cstheme="minorHAnsi"/>
        </w:rPr>
      </w:pPr>
      <w:r>
        <w:rPr>
          <w:rFonts w:cstheme="minorHAnsi"/>
        </w:rPr>
        <w:t>P</w:t>
      </w:r>
      <w:r w:rsidR="006A398E" w:rsidRPr="00001830">
        <w:rPr>
          <w:rFonts w:cstheme="minorHAnsi"/>
        </w:rPr>
        <w:t>osted a blog on understanding and navigating the caregiver shortage</w:t>
      </w:r>
    </w:p>
    <w:p w14:paraId="078F080A" w14:textId="74787C64" w:rsidR="00CC4911" w:rsidRPr="004B545D" w:rsidRDefault="00001830" w:rsidP="00001830">
      <w:pPr>
        <w:pStyle w:val="ListParagraph"/>
        <w:numPr>
          <w:ilvl w:val="0"/>
          <w:numId w:val="1"/>
        </w:numPr>
        <w:rPr>
          <w:rFonts w:cstheme="minorHAnsi"/>
        </w:rPr>
      </w:pPr>
      <w:r>
        <w:rPr>
          <w:rFonts w:cstheme="minorHAnsi"/>
        </w:rPr>
        <w:t>A</w:t>
      </w:r>
      <w:r w:rsidR="006A398E" w:rsidRPr="00001830">
        <w:rPr>
          <w:rFonts w:cstheme="minorHAnsi"/>
        </w:rPr>
        <w:t xml:space="preserve">dded a </w:t>
      </w:r>
      <w:hyperlink r:id="rId9" w:history="1">
        <w:r w:rsidR="006A398E" w:rsidRPr="003B0702">
          <w:rPr>
            <w:rStyle w:val="Hyperlink"/>
            <w:rFonts w:cstheme="minorHAnsi"/>
          </w:rPr>
          <w:t xml:space="preserve">caregiver </w:t>
        </w:r>
        <w:r w:rsidR="003B0702" w:rsidRPr="003B0702">
          <w:rPr>
            <w:rStyle w:val="Hyperlink"/>
            <w:rFonts w:cstheme="minorHAnsi"/>
          </w:rPr>
          <w:t xml:space="preserve">advocacy and </w:t>
        </w:r>
        <w:r w:rsidR="006A398E" w:rsidRPr="003B0702">
          <w:rPr>
            <w:rStyle w:val="Hyperlink"/>
            <w:rFonts w:cstheme="minorHAnsi"/>
          </w:rPr>
          <w:t>resources section</w:t>
        </w:r>
      </w:hyperlink>
      <w:r w:rsidR="006A398E" w:rsidRPr="00001830">
        <w:rPr>
          <w:rFonts w:cstheme="minorHAnsi"/>
        </w:rPr>
        <w:t xml:space="preserve"> to the SNA website.</w:t>
      </w:r>
    </w:p>
    <w:p w14:paraId="77701F5F" w14:textId="77777777" w:rsidR="006A398E" w:rsidRPr="004B545D" w:rsidRDefault="006A398E" w:rsidP="0080192C">
      <w:pPr>
        <w:rPr>
          <w:rFonts w:asciiTheme="minorHAnsi" w:hAnsiTheme="minorHAnsi" w:cstheme="minorHAnsi"/>
          <w:sz w:val="24"/>
          <w:szCs w:val="24"/>
        </w:rPr>
      </w:pPr>
    </w:p>
    <w:p w14:paraId="4D70AD3B" w14:textId="5350E9A0" w:rsidR="004B545D" w:rsidRPr="004B545D" w:rsidRDefault="004B545D" w:rsidP="0080192C">
      <w:pPr>
        <w:rPr>
          <w:rFonts w:asciiTheme="minorHAnsi" w:hAnsiTheme="minorHAnsi" w:cstheme="minorHAnsi"/>
          <w:b/>
          <w:bCs/>
          <w:sz w:val="24"/>
          <w:szCs w:val="24"/>
        </w:rPr>
      </w:pPr>
      <w:r>
        <w:rPr>
          <w:rFonts w:asciiTheme="minorHAnsi" w:hAnsiTheme="minorHAnsi" w:cstheme="minorHAnsi"/>
          <w:color w:val="000000"/>
          <w:sz w:val="24"/>
          <w:szCs w:val="24"/>
          <w:shd w:val="clear" w:color="auto" w:fill="FCFCFC"/>
        </w:rPr>
        <w:t xml:space="preserve">SNA partnered with the Alliance of Pooled Trusts in submitting an </w:t>
      </w:r>
      <w:r w:rsidRPr="004B545D">
        <w:rPr>
          <w:rFonts w:asciiTheme="minorHAnsi" w:hAnsiTheme="minorHAnsi" w:cstheme="minorHAnsi"/>
          <w:color w:val="000000"/>
          <w:sz w:val="24"/>
          <w:szCs w:val="24"/>
          <w:shd w:val="clear" w:color="auto" w:fill="FCFCFC"/>
        </w:rPr>
        <w:t xml:space="preserve">April 17, 2023 </w:t>
      </w:r>
      <w:hyperlink r:id="rId10" w:history="1">
        <w:r w:rsidRPr="004B545D">
          <w:rPr>
            <w:rStyle w:val="Hyperlink"/>
            <w:rFonts w:asciiTheme="minorHAnsi" w:hAnsiTheme="minorHAnsi" w:cstheme="minorHAnsi"/>
            <w:sz w:val="24"/>
            <w:szCs w:val="24"/>
            <w:shd w:val="clear" w:color="auto" w:fill="FCFCFC"/>
          </w:rPr>
          <w:t>letter</w:t>
        </w:r>
      </w:hyperlink>
      <w:r w:rsidRPr="004B545D">
        <w:rPr>
          <w:rFonts w:asciiTheme="minorHAnsi" w:hAnsiTheme="minorHAnsi" w:cstheme="minorHAnsi"/>
          <w:color w:val="000000"/>
          <w:sz w:val="24"/>
          <w:szCs w:val="24"/>
          <w:shd w:val="clear" w:color="auto" w:fill="FCFCFC"/>
        </w:rPr>
        <w:t xml:space="preserve"> supporting the SSA's proposal to omit food from in-kind and support maintenance (ISM) calculations.</w:t>
      </w:r>
    </w:p>
    <w:p w14:paraId="38980650" w14:textId="77777777" w:rsidR="004B545D" w:rsidRDefault="004B545D" w:rsidP="0080192C">
      <w:pPr>
        <w:rPr>
          <w:rFonts w:asciiTheme="minorHAnsi" w:hAnsiTheme="minorHAnsi" w:cstheme="minorHAnsi"/>
          <w:b/>
          <w:bCs/>
          <w:sz w:val="24"/>
          <w:szCs w:val="24"/>
        </w:rPr>
      </w:pPr>
    </w:p>
    <w:p w14:paraId="56300F67" w14:textId="0CCBCE05" w:rsidR="00CC4911" w:rsidRPr="0080192C" w:rsidRDefault="006F6A73" w:rsidP="0080192C">
      <w:pPr>
        <w:shd w:val="clear" w:color="auto" w:fill="FFFFFF"/>
        <w:rPr>
          <w:rFonts w:asciiTheme="minorHAnsi" w:eastAsia="Times New Roman" w:hAnsiTheme="minorHAnsi" w:cstheme="minorHAnsi"/>
          <w:color w:val="222222"/>
          <w:sz w:val="24"/>
          <w:szCs w:val="24"/>
        </w:rPr>
      </w:pPr>
      <w:r w:rsidRPr="0080192C">
        <w:rPr>
          <w:rFonts w:asciiTheme="minorHAnsi" w:eastAsia="Times New Roman" w:hAnsiTheme="minorHAnsi" w:cstheme="minorHAnsi"/>
          <w:color w:val="222222"/>
          <w:sz w:val="24"/>
          <w:szCs w:val="24"/>
        </w:rPr>
        <w:t xml:space="preserve">The </w:t>
      </w:r>
      <w:r w:rsidR="00447168" w:rsidRPr="0080192C">
        <w:rPr>
          <w:rFonts w:asciiTheme="minorHAnsi" w:eastAsia="Times New Roman" w:hAnsiTheme="minorHAnsi" w:cstheme="minorHAnsi"/>
          <w:color w:val="222222"/>
          <w:sz w:val="24"/>
          <w:szCs w:val="24"/>
        </w:rPr>
        <w:t>CCD</w:t>
      </w:r>
      <w:r w:rsidRPr="0080192C">
        <w:rPr>
          <w:rFonts w:asciiTheme="minorHAnsi" w:eastAsia="Times New Roman" w:hAnsiTheme="minorHAnsi" w:cstheme="minorHAnsi"/>
          <w:color w:val="222222"/>
          <w:sz w:val="24"/>
          <w:szCs w:val="24"/>
        </w:rPr>
        <w:t xml:space="preserve"> submitted this</w:t>
      </w:r>
      <w:r w:rsidR="00447168" w:rsidRPr="0080192C">
        <w:rPr>
          <w:rFonts w:asciiTheme="minorHAnsi" w:eastAsia="Times New Roman" w:hAnsiTheme="minorHAnsi" w:cstheme="minorHAnsi"/>
          <w:color w:val="222222"/>
          <w:sz w:val="24"/>
          <w:szCs w:val="24"/>
        </w:rPr>
        <w:t> </w:t>
      </w:r>
      <w:hyperlink r:id="rId11" w:tgtFrame="_blank" w:history="1">
        <w:r w:rsidR="00447168" w:rsidRPr="0080192C">
          <w:rPr>
            <w:rFonts w:asciiTheme="minorHAnsi" w:eastAsia="Times New Roman" w:hAnsiTheme="minorHAnsi" w:cstheme="minorHAnsi"/>
            <w:color w:val="0563C1"/>
            <w:sz w:val="24"/>
            <w:szCs w:val="24"/>
            <w:u w:val="single"/>
          </w:rPr>
          <w:t>statement</w:t>
        </w:r>
      </w:hyperlink>
      <w:r w:rsidR="00447168" w:rsidRPr="0080192C">
        <w:rPr>
          <w:rFonts w:asciiTheme="minorHAnsi" w:eastAsia="Times New Roman" w:hAnsiTheme="minorHAnsi" w:cstheme="minorHAnsi"/>
          <w:color w:val="222222"/>
          <w:sz w:val="24"/>
          <w:szCs w:val="24"/>
        </w:rPr>
        <w:t xml:space="preserve"> in support of </w:t>
      </w:r>
      <w:r w:rsidR="00154F2A" w:rsidRPr="0080192C">
        <w:rPr>
          <w:rFonts w:asciiTheme="minorHAnsi" w:eastAsia="Times New Roman" w:hAnsiTheme="minorHAnsi" w:cstheme="minorHAnsi"/>
          <w:color w:val="222222"/>
          <w:sz w:val="24"/>
          <w:szCs w:val="24"/>
        </w:rPr>
        <w:t>HHS’s</w:t>
      </w:r>
      <w:r w:rsidR="00447168" w:rsidRPr="0080192C">
        <w:rPr>
          <w:rFonts w:asciiTheme="minorHAnsi" w:eastAsia="Times New Roman" w:hAnsiTheme="minorHAnsi" w:cstheme="minorHAnsi"/>
          <w:color w:val="222222"/>
          <w:sz w:val="24"/>
          <w:szCs w:val="24"/>
        </w:rPr>
        <w:t xml:space="preserve"> publication of its historic proposed rule, </w:t>
      </w:r>
      <w:r w:rsidR="00447168" w:rsidRPr="0080192C">
        <w:rPr>
          <w:rFonts w:asciiTheme="minorHAnsi" w:eastAsia="Times New Roman" w:hAnsiTheme="minorHAnsi" w:cstheme="minorHAnsi"/>
          <w:i/>
          <w:iCs/>
          <w:color w:val="222222"/>
          <w:sz w:val="24"/>
          <w:szCs w:val="24"/>
        </w:rPr>
        <w:t>Discrimination on the Basis of Disability in Health and Human Service Programs or Activities</w:t>
      </w:r>
      <w:r w:rsidR="00447168" w:rsidRPr="0080192C">
        <w:rPr>
          <w:rFonts w:asciiTheme="minorHAnsi" w:eastAsia="Times New Roman" w:hAnsiTheme="minorHAnsi" w:cstheme="minorHAnsi"/>
          <w:color w:val="222222"/>
          <w:sz w:val="24"/>
          <w:szCs w:val="24"/>
        </w:rPr>
        <w:t>. The long-awaited proposed rule updates, clarifies, and strengthens the implementing regulation for Section 504 of the Rehabilitation Act of 1973 to address continued discrimination in medical treatment, value assessment methods, child welfare programs and activities, web and mobile accessibility, accessible medical equipment, and integration</w:t>
      </w:r>
      <w:r w:rsidR="00BE6C41" w:rsidRPr="0080192C">
        <w:rPr>
          <w:rFonts w:asciiTheme="minorHAnsi" w:eastAsia="Times New Roman" w:hAnsiTheme="minorHAnsi" w:cstheme="minorHAnsi"/>
          <w:color w:val="222222"/>
          <w:sz w:val="24"/>
          <w:szCs w:val="24"/>
        </w:rPr>
        <w:t xml:space="preserve"> </w:t>
      </w:r>
      <w:r w:rsidRPr="0080192C">
        <w:rPr>
          <w:rFonts w:asciiTheme="minorHAnsi" w:eastAsia="Times New Roman" w:hAnsiTheme="minorHAnsi" w:cstheme="minorHAnsi"/>
          <w:color w:val="222222"/>
          <w:sz w:val="24"/>
          <w:szCs w:val="24"/>
        </w:rPr>
        <w:t>(9/</w:t>
      </w:r>
      <w:r w:rsidR="00BE6C41" w:rsidRPr="0080192C">
        <w:rPr>
          <w:rFonts w:asciiTheme="minorHAnsi" w:eastAsia="Times New Roman" w:hAnsiTheme="minorHAnsi" w:cstheme="minorHAnsi"/>
          <w:color w:val="222222"/>
          <w:sz w:val="24"/>
          <w:szCs w:val="24"/>
        </w:rPr>
        <w:t>14</w:t>
      </w:r>
      <w:r w:rsidRPr="0080192C">
        <w:rPr>
          <w:rFonts w:asciiTheme="minorHAnsi" w:eastAsia="Times New Roman" w:hAnsiTheme="minorHAnsi" w:cstheme="minorHAnsi"/>
          <w:color w:val="222222"/>
          <w:sz w:val="24"/>
          <w:szCs w:val="24"/>
        </w:rPr>
        <w:t>/</w:t>
      </w:r>
      <w:r w:rsidR="00BE6C41" w:rsidRPr="0080192C">
        <w:rPr>
          <w:rFonts w:asciiTheme="minorHAnsi" w:eastAsia="Times New Roman" w:hAnsiTheme="minorHAnsi" w:cstheme="minorHAnsi"/>
          <w:color w:val="222222"/>
          <w:sz w:val="24"/>
          <w:szCs w:val="24"/>
        </w:rPr>
        <w:t>23</w:t>
      </w:r>
      <w:r w:rsidRPr="0080192C">
        <w:rPr>
          <w:rFonts w:asciiTheme="minorHAnsi" w:eastAsia="Times New Roman" w:hAnsiTheme="minorHAnsi" w:cstheme="minorHAnsi"/>
          <w:color w:val="222222"/>
          <w:sz w:val="24"/>
          <w:szCs w:val="24"/>
        </w:rPr>
        <w:t>)</w:t>
      </w:r>
      <w:r w:rsidR="00447168" w:rsidRPr="0080192C">
        <w:rPr>
          <w:rFonts w:asciiTheme="minorHAnsi" w:eastAsia="Times New Roman" w:hAnsiTheme="minorHAnsi" w:cstheme="minorHAnsi"/>
          <w:color w:val="222222"/>
          <w:sz w:val="24"/>
          <w:szCs w:val="24"/>
        </w:rPr>
        <w:t>.</w:t>
      </w:r>
    </w:p>
    <w:p w14:paraId="4A1C9B75" w14:textId="77777777" w:rsidR="00BE6C41" w:rsidRPr="0080192C" w:rsidRDefault="00BE6C41" w:rsidP="0080192C">
      <w:pPr>
        <w:shd w:val="clear" w:color="auto" w:fill="FFFFFF"/>
        <w:rPr>
          <w:rFonts w:asciiTheme="minorHAnsi" w:eastAsia="Times New Roman" w:hAnsiTheme="minorHAnsi" w:cstheme="minorHAnsi"/>
          <w:color w:val="222222"/>
          <w:sz w:val="24"/>
          <w:szCs w:val="24"/>
        </w:rPr>
      </w:pPr>
    </w:p>
    <w:p w14:paraId="5E99A6EF" w14:textId="7494AE63" w:rsidR="00BE6C41" w:rsidRPr="0080192C" w:rsidRDefault="00BE6C41" w:rsidP="0080192C">
      <w:pPr>
        <w:shd w:val="clear" w:color="auto" w:fill="FFFFFF"/>
        <w:spacing w:line="257" w:lineRule="atLeast"/>
        <w:rPr>
          <w:rFonts w:asciiTheme="minorHAnsi" w:eastAsia="Times New Roman" w:hAnsiTheme="minorHAnsi" w:cstheme="minorHAnsi"/>
          <w:color w:val="222222"/>
          <w:sz w:val="24"/>
          <w:szCs w:val="24"/>
        </w:rPr>
      </w:pPr>
      <w:r w:rsidRPr="0080192C">
        <w:rPr>
          <w:rFonts w:asciiTheme="minorHAnsi" w:eastAsia="Times New Roman" w:hAnsiTheme="minorHAnsi" w:cstheme="minorHAnsi"/>
          <w:color w:val="222222"/>
          <w:sz w:val="24"/>
          <w:szCs w:val="24"/>
        </w:rPr>
        <w:t>SNA signed onto this </w:t>
      </w:r>
      <w:hyperlink r:id="rId12" w:tgtFrame="_blank" w:history="1">
        <w:r w:rsidRPr="0080192C">
          <w:rPr>
            <w:rFonts w:asciiTheme="minorHAnsi" w:eastAsia="Times New Roman" w:hAnsiTheme="minorHAnsi" w:cstheme="minorHAnsi"/>
            <w:color w:val="0563C1"/>
            <w:sz w:val="24"/>
            <w:szCs w:val="24"/>
            <w:u w:val="single"/>
          </w:rPr>
          <w:t>CCD letter</w:t>
        </w:r>
      </w:hyperlink>
      <w:r w:rsidRPr="0080192C">
        <w:rPr>
          <w:rFonts w:asciiTheme="minorHAnsi" w:eastAsia="Times New Roman" w:hAnsiTheme="minorHAnsi" w:cstheme="minorHAnsi"/>
          <w:color w:val="222222"/>
          <w:sz w:val="24"/>
          <w:szCs w:val="24"/>
        </w:rPr>
        <w:t xml:space="preserve"> to the U.S. House of Representatives Appropriations Committee </w:t>
      </w:r>
      <w:r w:rsidR="006F6A73" w:rsidRPr="0080192C">
        <w:rPr>
          <w:rFonts w:asciiTheme="minorHAnsi" w:eastAsia="Times New Roman" w:hAnsiTheme="minorHAnsi" w:cstheme="minorHAnsi"/>
          <w:color w:val="222222"/>
          <w:sz w:val="24"/>
          <w:szCs w:val="24"/>
        </w:rPr>
        <w:t>(7/6/23)</w:t>
      </w:r>
      <w:r w:rsidRPr="0080192C">
        <w:rPr>
          <w:rFonts w:asciiTheme="minorHAnsi" w:eastAsia="Times New Roman" w:hAnsiTheme="minorHAnsi" w:cstheme="minorHAnsi"/>
          <w:color w:val="222222"/>
          <w:sz w:val="24"/>
          <w:szCs w:val="24"/>
        </w:rPr>
        <w:t xml:space="preserve"> opposing the devastating cuts to the subcommittee allocations that were approved on June 15, 2023. </w:t>
      </w:r>
    </w:p>
    <w:p w14:paraId="22361EC9" w14:textId="77777777" w:rsidR="00CC4911" w:rsidRPr="0080192C" w:rsidRDefault="00CC4911" w:rsidP="0080192C">
      <w:pPr>
        <w:rPr>
          <w:rFonts w:asciiTheme="minorHAnsi" w:hAnsiTheme="minorHAnsi" w:cstheme="minorHAnsi"/>
          <w:sz w:val="24"/>
          <w:szCs w:val="24"/>
        </w:rPr>
      </w:pPr>
    </w:p>
    <w:p w14:paraId="05A547AD" w14:textId="1DEA79EE" w:rsidR="005E728F" w:rsidRPr="0080192C" w:rsidRDefault="006F6A73" w:rsidP="0080192C">
      <w:pPr>
        <w:rPr>
          <w:rFonts w:asciiTheme="minorHAnsi" w:hAnsiTheme="minorHAnsi" w:cstheme="minorHAnsi"/>
          <w:sz w:val="24"/>
          <w:szCs w:val="24"/>
        </w:rPr>
      </w:pPr>
      <w:r w:rsidRPr="0080192C">
        <w:rPr>
          <w:rFonts w:asciiTheme="minorHAnsi" w:hAnsiTheme="minorHAnsi" w:cstheme="minorHAnsi"/>
          <w:sz w:val="24"/>
          <w:szCs w:val="24"/>
        </w:rPr>
        <w:t xml:space="preserve">The </w:t>
      </w:r>
      <w:r w:rsidR="005E728F" w:rsidRPr="0080192C">
        <w:rPr>
          <w:rFonts w:asciiTheme="minorHAnsi" w:hAnsiTheme="minorHAnsi" w:cstheme="minorHAnsi"/>
          <w:sz w:val="24"/>
          <w:szCs w:val="24"/>
        </w:rPr>
        <w:t>CCD letter to congressional leaders (</w:t>
      </w:r>
      <w:r w:rsidR="005E728F" w:rsidRPr="0080192C">
        <w:rPr>
          <w:rFonts w:asciiTheme="minorHAnsi" w:hAnsiTheme="minorHAnsi" w:cstheme="minorHAnsi"/>
          <w:color w:val="000000"/>
          <w:sz w:val="24"/>
          <w:szCs w:val="24"/>
          <w:shd w:val="clear" w:color="auto" w:fill="FFFFFF"/>
        </w:rPr>
        <w:t xml:space="preserve">Leader Charles Schumer, Speaker Kevin McCarthy, Chair of Senate Appropriations Patty Murray and Vice-Chair of Senate Appropriations Susan Collins, Chair of House Appropriations Kay Granger and Ranking Member of House Appropriations Rosa DeLauro) </w:t>
      </w:r>
      <w:r w:rsidR="005E728F" w:rsidRPr="0080192C">
        <w:rPr>
          <w:rFonts w:asciiTheme="minorHAnsi" w:hAnsiTheme="minorHAnsi" w:cstheme="minorHAnsi"/>
          <w:sz w:val="24"/>
          <w:szCs w:val="24"/>
        </w:rPr>
        <w:t>urging them to consider the needs of people with disabilities in policy and appropriations deliberations for the 118</w:t>
      </w:r>
      <w:r w:rsidR="005E728F" w:rsidRPr="0080192C">
        <w:rPr>
          <w:rFonts w:asciiTheme="minorHAnsi" w:hAnsiTheme="minorHAnsi" w:cstheme="minorHAnsi"/>
          <w:sz w:val="24"/>
          <w:szCs w:val="24"/>
          <w:vertAlign w:val="superscript"/>
        </w:rPr>
        <w:t>th</w:t>
      </w:r>
      <w:r w:rsidR="005E728F" w:rsidRPr="0080192C">
        <w:rPr>
          <w:rFonts w:asciiTheme="minorHAnsi" w:hAnsiTheme="minorHAnsi" w:cstheme="minorHAnsi"/>
          <w:sz w:val="24"/>
          <w:szCs w:val="24"/>
        </w:rPr>
        <w:t xml:space="preserve"> Congress (2/22/23).</w:t>
      </w:r>
      <w:r w:rsidR="00447168" w:rsidRPr="0080192C">
        <w:rPr>
          <w:rFonts w:asciiTheme="minorHAnsi" w:hAnsiTheme="minorHAnsi" w:cstheme="minorHAnsi"/>
          <w:sz w:val="24"/>
          <w:szCs w:val="24"/>
        </w:rPr>
        <w:t xml:space="preserve"> </w:t>
      </w:r>
      <w:hyperlink r:id="rId13" w:history="1">
        <w:r w:rsidR="006C66F8" w:rsidRPr="0080192C">
          <w:rPr>
            <w:rStyle w:val="Hyperlink"/>
            <w:rFonts w:asciiTheme="minorHAnsi" w:hAnsiTheme="minorHAnsi" w:cstheme="minorHAnsi"/>
            <w:sz w:val="24"/>
            <w:szCs w:val="24"/>
          </w:rPr>
          <w:t>CCD Priorities Letter to Leaders</w:t>
        </w:r>
      </w:hyperlink>
    </w:p>
    <w:p w14:paraId="2119C070" w14:textId="73F855B6" w:rsidR="005E728F" w:rsidRPr="0080192C" w:rsidRDefault="005E728F" w:rsidP="0080192C">
      <w:pPr>
        <w:rPr>
          <w:rFonts w:asciiTheme="minorHAnsi" w:hAnsiTheme="minorHAnsi" w:cstheme="minorHAnsi"/>
          <w:sz w:val="24"/>
          <w:szCs w:val="24"/>
        </w:rPr>
      </w:pPr>
    </w:p>
    <w:p w14:paraId="0869EF44" w14:textId="716510FB" w:rsidR="005E728F" w:rsidRPr="0080192C" w:rsidRDefault="006F6A73" w:rsidP="0080192C">
      <w:pPr>
        <w:rPr>
          <w:rFonts w:asciiTheme="minorHAnsi" w:hAnsiTheme="minorHAnsi" w:cstheme="minorHAnsi"/>
          <w:sz w:val="24"/>
          <w:szCs w:val="24"/>
        </w:rPr>
      </w:pPr>
      <w:r w:rsidRPr="0080192C">
        <w:rPr>
          <w:rFonts w:asciiTheme="minorHAnsi" w:hAnsiTheme="minorHAnsi" w:cstheme="minorHAnsi"/>
          <w:sz w:val="24"/>
          <w:szCs w:val="24"/>
        </w:rPr>
        <w:t xml:space="preserve">The </w:t>
      </w:r>
      <w:r w:rsidR="005E728F" w:rsidRPr="0080192C">
        <w:rPr>
          <w:rFonts w:asciiTheme="minorHAnsi" w:hAnsiTheme="minorHAnsi" w:cstheme="minorHAnsi"/>
          <w:sz w:val="24"/>
          <w:szCs w:val="24"/>
        </w:rPr>
        <w:t xml:space="preserve">CCD Board of Directors </w:t>
      </w:r>
      <w:r w:rsidR="006C66F8" w:rsidRPr="0080192C">
        <w:rPr>
          <w:rFonts w:asciiTheme="minorHAnsi" w:hAnsiTheme="minorHAnsi" w:cstheme="minorHAnsi"/>
          <w:sz w:val="24"/>
          <w:szCs w:val="24"/>
        </w:rPr>
        <w:t xml:space="preserve">statement </w:t>
      </w:r>
      <w:r w:rsidR="005E728F" w:rsidRPr="0080192C">
        <w:rPr>
          <w:rFonts w:asciiTheme="minorHAnsi" w:hAnsiTheme="minorHAnsi" w:cstheme="minorHAnsi"/>
          <w:sz w:val="24"/>
          <w:szCs w:val="24"/>
        </w:rPr>
        <w:t>mourning the passing of Judy Heumann, a lifelong leader, and fierce local, national, and international disability rights advocate. Heumann passed away in Washington, D.C. on March 4</w:t>
      </w:r>
      <w:r w:rsidR="005E728F" w:rsidRPr="0080192C">
        <w:rPr>
          <w:rFonts w:asciiTheme="minorHAnsi" w:hAnsiTheme="minorHAnsi" w:cstheme="minorHAnsi"/>
          <w:sz w:val="24"/>
          <w:szCs w:val="24"/>
          <w:vertAlign w:val="superscript"/>
        </w:rPr>
        <w:t>th</w:t>
      </w:r>
      <w:r w:rsidR="005E728F" w:rsidRPr="0080192C">
        <w:rPr>
          <w:rFonts w:asciiTheme="minorHAnsi" w:hAnsiTheme="minorHAnsi" w:cstheme="minorHAnsi"/>
          <w:sz w:val="24"/>
          <w:szCs w:val="24"/>
        </w:rPr>
        <w:t xml:space="preserve"> (3/6/23).</w:t>
      </w:r>
      <w:r w:rsidR="00447168" w:rsidRPr="0080192C">
        <w:rPr>
          <w:rFonts w:asciiTheme="minorHAnsi" w:hAnsiTheme="minorHAnsi" w:cstheme="minorHAnsi"/>
          <w:sz w:val="24"/>
          <w:szCs w:val="24"/>
        </w:rPr>
        <w:t xml:space="preserve"> </w:t>
      </w:r>
      <w:hyperlink r:id="rId14" w:history="1">
        <w:r w:rsidR="006C66F8" w:rsidRPr="0080192C">
          <w:rPr>
            <w:rStyle w:val="Hyperlink"/>
            <w:rFonts w:asciiTheme="minorHAnsi" w:hAnsiTheme="minorHAnsi" w:cstheme="minorHAnsi"/>
            <w:sz w:val="24"/>
            <w:szCs w:val="24"/>
          </w:rPr>
          <w:t>Judy Heumann Statement</w:t>
        </w:r>
      </w:hyperlink>
    </w:p>
    <w:p w14:paraId="796EF64B" w14:textId="30EB9E26" w:rsidR="005E728F" w:rsidRPr="0080192C" w:rsidRDefault="005E728F" w:rsidP="0080192C">
      <w:pPr>
        <w:rPr>
          <w:rFonts w:asciiTheme="minorHAnsi" w:hAnsiTheme="minorHAnsi" w:cstheme="minorHAnsi"/>
          <w:sz w:val="24"/>
          <w:szCs w:val="24"/>
        </w:rPr>
      </w:pPr>
    </w:p>
    <w:p w14:paraId="5A1ED7DE" w14:textId="4D496957" w:rsidR="005E728F" w:rsidRPr="0080192C" w:rsidRDefault="006F6A73" w:rsidP="0080192C">
      <w:pPr>
        <w:rPr>
          <w:rFonts w:asciiTheme="minorHAnsi" w:hAnsiTheme="minorHAnsi" w:cstheme="minorHAnsi"/>
          <w:sz w:val="24"/>
          <w:szCs w:val="24"/>
        </w:rPr>
      </w:pPr>
      <w:r w:rsidRPr="0080192C">
        <w:rPr>
          <w:rFonts w:asciiTheme="minorHAnsi" w:hAnsiTheme="minorHAnsi" w:cstheme="minorHAnsi"/>
          <w:sz w:val="24"/>
          <w:szCs w:val="24"/>
        </w:rPr>
        <w:t xml:space="preserve">The </w:t>
      </w:r>
      <w:r w:rsidR="006C66F8" w:rsidRPr="0080192C">
        <w:rPr>
          <w:rFonts w:asciiTheme="minorHAnsi" w:hAnsiTheme="minorHAnsi" w:cstheme="minorHAnsi"/>
          <w:sz w:val="24"/>
          <w:szCs w:val="24"/>
        </w:rPr>
        <w:t xml:space="preserve">CCD Rights Task Force </w:t>
      </w:r>
      <w:r w:rsidRPr="0080192C">
        <w:rPr>
          <w:rFonts w:asciiTheme="minorHAnsi" w:hAnsiTheme="minorHAnsi" w:cstheme="minorHAnsi"/>
          <w:sz w:val="24"/>
          <w:szCs w:val="24"/>
        </w:rPr>
        <w:t>submitted a s</w:t>
      </w:r>
      <w:r w:rsidR="006C66F8" w:rsidRPr="0080192C">
        <w:rPr>
          <w:rFonts w:asciiTheme="minorHAnsi" w:hAnsiTheme="minorHAnsi" w:cstheme="minorHAnsi"/>
          <w:sz w:val="24"/>
          <w:szCs w:val="24"/>
        </w:rPr>
        <w:t xml:space="preserve">tatement for the </w:t>
      </w:r>
      <w:r w:rsidRPr="0080192C">
        <w:rPr>
          <w:rFonts w:asciiTheme="minorHAnsi" w:hAnsiTheme="minorHAnsi" w:cstheme="minorHAnsi"/>
          <w:sz w:val="24"/>
          <w:szCs w:val="24"/>
        </w:rPr>
        <w:t>r</w:t>
      </w:r>
      <w:r w:rsidR="006C66F8" w:rsidRPr="0080192C">
        <w:rPr>
          <w:rFonts w:asciiTheme="minorHAnsi" w:hAnsiTheme="minorHAnsi" w:cstheme="minorHAnsi"/>
          <w:sz w:val="24"/>
          <w:szCs w:val="24"/>
        </w:rPr>
        <w:t>ecord for the Senate Special Committee on Aging hearing on Guardianships, Conservatorships, Protective Arrangements, and Alternatives (3/ 23/23).</w:t>
      </w:r>
      <w:r w:rsidR="00447168" w:rsidRPr="0080192C">
        <w:rPr>
          <w:rFonts w:asciiTheme="minorHAnsi" w:hAnsiTheme="minorHAnsi" w:cstheme="minorHAnsi"/>
          <w:sz w:val="24"/>
          <w:szCs w:val="24"/>
        </w:rPr>
        <w:t xml:space="preserve"> </w:t>
      </w:r>
      <w:hyperlink r:id="rId15" w:history="1">
        <w:r w:rsidR="006C66F8" w:rsidRPr="0080192C">
          <w:rPr>
            <w:rStyle w:val="Hyperlink"/>
            <w:rFonts w:asciiTheme="minorHAnsi" w:hAnsiTheme="minorHAnsi" w:cstheme="minorHAnsi"/>
            <w:sz w:val="24"/>
            <w:szCs w:val="24"/>
          </w:rPr>
          <w:t>Written Testimony on Guardianship</w:t>
        </w:r>
      </w:hyperlink>
      <w:r w:rsidR="006C66F8" w:rsidRPr="0080192C">
        <w:rPr>
          <w:rFonts w:asciiTheme="minorHAnsi" w:hAnsiTheme="minorHAnsi" w:cstheme="minorHAnsi"/>
          <w:sz w:val="24"/>
          <w:szCs w:val="24"/>
        </w:rPr>
        <w:t> </w:t>
      </w:r>
    </w:p>
    <w:p w14:paraId="4503CE09" w14:textId="3E041626" w:rsidR="005E728F" w:rsidRPr="0080192C" w:rsidRDefault="005E728F" w:rsidP="0080192C">
      <w:pPr>
        <w:rPr>
          <w:rFonts w:asciiTheme="minorHAnsi" w:hAnsiTheme="minorHAnsi" w:cstheme="minorHAnsi"/>
          <w:sz w:val="24"/>
          <w:szCs w:val="24"/>
        </w:rPr>
      </w:pPr>
    </w:p>
    <w:p w14:paraId="66324E6A" w14:textId="1680E6DD" w:rsidR="00A30403" w:rsidRPr="0080192C" w:rsidRDefault="00A30403" w:rsidP="0080192C">
      <w:pPr>
        <w:rPr>
          <w:rFonts w:asciiTheme="minorHAnsi" w:hAnsiTheme="minorHAnsi" w:cstheme="minorHAnsi"/>
          <w:sz w:val="24"/>
          <w:szCs w:val="24"/>
        </w:rPr>
      </w:pPr>
      <w:r w:rsidRPr="0080192C">
        <w:rPr>
          <w:rFonts w:asciiTheme="minorHAnsi" w:hAnsiTheme="minorHAnsi" w:cstheme="minorHAnsi"/>
          <w:sz w:val="24"/>
          <w:szCs w:val="24"/>
        </w:rPr>
        <w:t>The CCD</w:t>
      </w:r>
      <w:r w:rsidR="006F6A73" w:rsidRPr="0080192C">
        <w:rPr>
          <w:rFonts w:asciiTheme="minorHAnsi" w:hAnsiTheme="minorHAnsi" w:cstheme="minorHAnsi"/>
          <w:sz w:val="24"/>
          <w:szCs w:val="24"/>
        </w:rPr>
        <w:t>’s</w:t>
      </w:r>
      <w:r w:rsidRPr="0080192C">
        <w:rPr>
          <w:rFonts w:asciiTheme="minorHAnsi" w:hAnsiTheme="minorHAnsi" w:cstheme="minorHAnsi"/>
          <w:sz w:val="24"/>
          <w:szCs w:val="24"/>
        </w:rPr>
        <w:t xml:space="preserve"> Long-Term Services and Supports (LTSS) Task Force </w:t>
      </w:r>
      <w:r w:rsidR="006F6A73" w:rsidRPr="0080192C">
        <w:rPr>
          <w:rFonts w:asciiTheme="minorHAnsi" w:hAnsiTheme="minorHAnsi" w:cstheme="minorHAnsi"/>
          <w:sz w:val="24"/>
          <w:szCs w:val="24"/>
        </w:rPr>
        <w:t xml:space="preserve">provided a </w:t>
      </w:r>
      <w:r w:rsidRPr="0080192C">
        <w:rPr>
          <w:rFonts w:asciiTheme="minorHAnsi" w:hAnsiTheme="minorHAnsi" w:cstheme="minorHAnsi"/>
          <w:sz w:val="24"/>
          <w:szCs w:val="24"/>
        </w:rPr>
        <w:t xml:space="preserve">statement for the </w:t>
      </w:r>
      <w:r w:rsidR="006F6A73" w:rsidRPr="0080192C">
        <w:rPr>
          <w:rFonts w:asciiTheme="minorHAnsi" w:hAnsiTheme="minorHAnsi" w:cstheme="minorHAnsi"/>
          <w:sz w:val="24"/>
          <w:szCs w:val="24"/>
        </w:rPr>
        <w:t>w</w:t>
      </w:r>
      <w:r w:rsidRPr="0080192C">
        <w:rPr>
          <w:rFonts w:asciiTheme="minorHAnsi" w:hAnsiTheme="minorHAnsi" w:cstheme="minorHAnsi"/>
          <w:sz w:val="24"/>
          <w:szCs w:val="24"/>
        </w:rPr>
        <w:t xml:space="preserve">ritten </w:t>
      </w:r>
      <w:r w:rsidR="006F6A73" w:rsidRPr="0080192C">
        <w:rPr>
          <w:rFonts w:asciiTheme="minorHAnsi" w:hAnsiTheme="minorHAnsi" w:cstheme="minorHAnsi"/>
          <w:sz w:val="24"/>
          <w:szCs w:val="24"/>
        </w:rPr>
        <w:t>r</w:t>
      </w:r>
      <w:r w:rsidRPr="0080192C">
        <w:rPr>
          <w:rFonts w:asciiTheme="minorHAnsi" w:hAnsiTheme="minorHAnsi" w:cstheme="minorHAnsi"/>
          <w:sz w:val="24"/>
          <w:szCs w:val="24"/>
        </w:rPr>
        <w:t>ecord for the Senate Special Committee on Aging in support of th</w:t>
      </w:r>
      <w:r w:rsidR="00BE6C41" w:rsidRPr="0080192C">
        <w:rPr>
          <w:rFonts w:asciiTheme="minorHAnsi" w:hAnsiTheme="minorHAnsi" w:cstheme="minorHAnsi"/>
          <w:sz w:val="24"/>
          <w:szCs w:val="24"/>
        </w:rPr>
        <w:t>e c</w:t>
      </w:r>
      <w:r w:rsidRPr="0080192C">
        <w:rPr>
          <w:rFonts w:asciiTheme="minorHAnsi" w:hAnsiTheme="minorHAnsi" w:cstheme="minorHAnsi"/>
          <w:sz w:val="24"/>
          <w:szCs w:val="24"/>
        </w:rPr>
        <w:t xml:space="preserve">ommittee’s efforts to highlight the importance of the Medicaid Home and Community Based Services (HCBS) program </w:t>
      </w:r>
      <w:r w:rsidR="006F6A73" w:rsidRPr="0080192C">
        <w:rPr>
          <w:rFonts w:asciiTheme="minorHAnsi" w:hAnsiTheme="minorHAnsi" w:cstheme="minorHAnsi"/>
          <w:sz w:val="24"/>
          <w:szCs w:val="24"/>
        </w:rPr>
        <w:t>(</w:t>
      </w:r>
      <w:r w:rsidRPr="0080192C">
        <w:rPr>
          <w:rFonts w:asciiTheme="minorHAnsi" w:hAnsiTheme="minorHAnsi" w:cstheme="minorHAnsi"/>
          <w:sz w:val="24"/>
          <w:szCs w:val="24"/>
        </w:rPr>
        <w:t>3/9/23).</w:t>
      </w:r>
      <w:r w:rsidR="006F6A73" w:rsidRPr="0080192C">
        <w:rPr>
          <w:rFonts w:asciiTheme="minorHAnsi" w:hAnsiTheme="minorHAnsi" w:cstheme="minorHAnsi"/>
          <w:sz w:val="24"/>
          <w:szCs w:val="24"/>
        </w:rPr>
        <w:t xml:space="preserve"> </w:t>
      </w:r>
      <w:hyperlink r:id="rId16" w:history="1">
        <w:r w:rsidRPr="0080192C">
          <w:rPr>
            <w:rStyle w:val="Hyperlink"/>
            <w:rFonts w:asciiTheme="minorHAnsi" w:hAnsiTheme="minorHAnsi" w:cstheme="minorHAnsi"/>
            <w:sz w:val="24"/>
            <w:szCs w:val="24"/>
          </w:rPr>
          <w:t>Written Testimony on Medicaid HCBS</w:t>
        </w:r>
      </w:hyperlink>
    </w:p>
    <w:p w14:paraId="1478DA69" w14:textId="7B5FAE6E" w:rsidR="00A30403" w:rsidRPr="0080192C" w:rsidRDefault="00A30403" w:rsidP="0080192C">
      <w:pPr>
        <w:rPr>
          <w:rFonts w:asciiTheme="minorHAnsi" w:hAnsiTheme="minorHAnsi" w:cstheme="minorHAnsi"/>
          <w:sz w:val="24"/>
          <w:szCs w:val="24"/>
        </w:rPr>
      </w:pPr>
    </w:p>
    <w:p w14:paraId="3DD27257" w14:textId="51CF1700" w:rsidR="005E728F" w:rsidRPr="0080192C" w:rsidRDefault="006F6A73" w:rsidP="0080192C">
      <w:pPr>
        <w:rPr>
          <w:rFonts w:asciiTheme="minorHAnsi" w:hAnsiTheme="minorHAnsi" w:cstheme="minorHAnsi"/>
          <w:sz w:val="24"/>
          <w:szCs w:val="24"/>
        </w:rPr>
      </w:pPr>
      <w:r w:rsidRPr="0080192C">
        <w:rPr>
          <w:rFonts w:asciiTheme="minorHAnsi" w:hAnsiTheme="minorHAnsi" w:cstheme="minorHAnsi"/>
          <w:sz w:val="24"/>
          <w:szCs w:val="24"/>
        </w:rPr>
        <w:t xml:space="preserve">The </w:t>
      </w:r>
      <w:r w:rsidR="009B52F3" w:rsidRPr="0080192C">
        <w:rPr>
          <w:rFonts w:asciiTheme="minorHAnsi" w:hAnsiTheme="minorHAnsi" w:cstheme="minorHAnsi"/>
          <w:sz w:val="24"/>
          <w:szCs w:val="24"/>
        </w:rPr>
        <w:t>CCD’s Health and LTSS Task Forces provide</w:t>
      </w:r>
      <w:r w:rsidRPr="0080192C">
        <w:rPr>
          <w:rFonts w:asciiTheme="minorHAnsi" w:hAnsiTheme="minorHAnsi" w:cstheme="minorHAnsi"/>
          <w:sz w:val="24"/>
          <w:szCs w:val="24"/>
        </w:rPr>
        <w:t>d</w:t>
      </w:r>
      <w:r w:rsidR="009B52F3" w:rsidRPr="0080192C">
        <w:rPr>
          <w:rFonts w:asciiTheme="minorHAnsi" w:hAnsiTheme="minorHAnsi" w:cstheme="minorHAnsi"/>
          <w:sz w:val="24"/>
          <w:szCs w:val="24"/>
        </w:rPr>
        <w:t xml:space="preserve"> these comments on the Department of Health and Human Services’ (HHS) proposed rule on prior authorization and interoperability in Medicaid, the Children’s Health Insurance Program (CHIP), and Qualified Health Plans (QHPs) sold through the Affordable Care Act (ACA) Marketplaces (hereinafter “Prior Authorization Proposed Rule”) (3/13/23). </w:t>
      </w:r>
      <w:hyperlink r:id="rId17" w:history="1">
        <w:r w:rsidR="009B52F3" w:rsidRPr="0080192C">
          <w:rPr>
            <w:rStyle w:val="Hyperlink"/>
            <w:rFonts w:asciiTheme="minorHAnsi" w:hAnsiTheme="minorHAnsi" w:cstheme="minorHAnsi"/>
            <w:sz w:val="24"/>
            <w:szCs w:val="24"/>
          </w:rPr>
          <w:t>Download [ </w:t>
        </w:r>
        <w:r w:rsidR="00BE6C41" w:rsidRPr="0080192C">
          <w:rPr>
            <w:rStyle w:val="Hyperlink"/>
            <w:rFonts w:asciiTheme="minorHAnsi" w:hAnsiTheme="minorHAnsi" w:cstheme="minorHAnsi"/>
            <w:sz w:val="24"/>
            <w:szCs w:val="24"/>
          </w:rPr>
          <w:t>PDF]</w:t>
        </w:r>
      </w:hyperlink>
    </w:p>
    <w:p w14:paraId="355B5CB3" w14:textId="0D000696" w:rsidR="006C66F8" w:rsidRPr="0080192C" w:rsidRDefault="006C66F8" w:rsidP="0080192C">
      <w:pPr>
        <w:rPr>
          <w:rFonts w:asciiTheme="minorHAnsi" w:hAnsiTheme="minorHAnsi" w:cstheme="minorHAnsi"/>
          <w:sz w:val="24"/>
          <w:szCs w:val="24"/>
        </w:rPr>
      </w:pPr>
    </w:p>
    <w:p w14:paraId="55096DE0" w14:textId="69A2ACD0" w:rsidR="006C66F8" w:rsidRPr="0080192C" w:rsidRDefault="006F6A73" w:rsidP="0080192C">
      <w:pPr>
        <w:rPr>
          <w:rFonts w:asciiTheme="minorHAnsi" w:hAnsiTheme="minorHAnsi" w:cstheme="minorHAnsi"/>
          <w:sz w:val="24"/>
          <w:szCs w:val="24"/>
        </w:rPr>
      </w:pPr>
      <w:r w:rsidRPr="0080192C">
        <w:rPr>
          <w:rFonts w:asciiTheme="minorHAnsi" w:hAnsiTheme="minorHAnsi" w:cstheme="minorHAnsi"/>
          <w:sz w:val="24"/>
          <w:szCs w:val="24"/>
        </w:rPr>
        <w:t xml:space="preserve">The </w:t>
      </w:r>
      <w:r w:rsidR="009B52F3" w:rsidRPr="0080192C">
        <w:rPr>
          <w:rFonts w:asciiTheme="minorHAnsi" w:hAnsiTheme="minorHAnsi" w:cstheme="minorHAnsi"/>
          <w:sz w:val="24"/>
          <w:szCs w:val="24"/>
        </w:rPr>
        <w:t>CCD</w:t>
      </w:r>
      <w:r w:rsidRPr="0080192C">
        <w:rPr>
          <w:rFonts w:asciiTheme="minorHAnsi" w:hAnsiTheme="minorHAnsi" w:cstheme="minorHAnsi"/>
          <w:sz w:val="24"/>
          <w:szCs w:val="24"/>
        </w:rPr>
        <w:t>’s</w:t>
      </w:r>
      <w:r w:rsidR="009B52F3" w:rsidRPr="0080192C">
        <w:rPr>
          <w:rFonts w:asciiTheme="minorHAnsi" w:hAnsiTheme="minorHAnsi" w:cstheme="minorHAnsi"/>
          <w:sz w:val="24"/>
          <w:szCs w:val="24"/>
        </w:rPr>
        <w:t xml:space="preserve"> Health and L</w:t>
      </w:r>
      <w:r w:rsidRPr="0080192C">
        <w:rPr>
          <w:rFonts w:asciiTheme="minorHAnsi" w:hAnsiTheme="minorHAnsi" w:cstheme="minorHAnsi"/>
          <w:sz w:val="24"/>
          <w:szCs w:val="24"/>
        </w:rPr>
        <w:t>TSS</w:t>
      </w:r>
      <w:r w:rsidR="009B52F3" w:rsidRPr="0080192C">
        <w:rPr>
          <w:rFonts w:asciiTheme="minorHAnsi" w:hAnsiTheme="minorHAnsi" w:cstheme="minorHAnsi"/>
          <w:sz w:val="24"/>
          <w:szCs w:val="24"/>
        </w:rPr>
        <w:t xml:space="preserve"> Task Forces wr</w:t>
      </w:r>
      <w:r w:rsidRPr="0080192C">
        <w:rPr>
          <w:rFonts w:asciiTheme="minorHAnsi" w:hAnsiTheme="minorHAnsi" w:cstheme="minorHAnsi"/>
          <w:sz w:val="24"/>
          <w:szCs w:val="24"/>
        </w:rPr>
        <w:t>ote a letter to CMS</w:t>
      </w:r>
      <w:r w:rsidR="009B52F3" w:rsidRPr="0080192C">
        <w:rPr>
          <w:rFonts w:asciiTheme="minorHAnsi" w:hAnsiTheme="minorHAnsi" w:cstheme="minorHAnsi"/>
          <w:sz w:val="24"/>
          <w:szCs w:val="24"/>
        </w:rPr>
        <w:t xml:space="preserve"> regarding the unwinding of the Medicaid continuous coverage requirement. CMS guidance has laid out a series of plans, documents and data that states are required to produce. Among these is a Renewal Redistribution Plan where a state must detail how renewals and other eligibility actions will be distributed across the 12-month unwinding period. The plan must mitigate churn, account for workforce and systems capacity limitations, and establish a sustainable renewal schedule for future years (3/9/23</w:t>
      </w:r>
      <w:r w:rsidR="00A30403" w:rsidRPr="0080192C">
        <w:rPr>
          <w:rFonts w:asciiTheme="minorHAnsi" w:hAnsiTheme="minorHAnsi" w:cstheme="minorHAnsi"/>
          <w:sz w:val="24"/>
          <w:szCs w:val="24"/>
        </w:rPr>
        <w:t>)</w:t>
      </w:r>
      <w:r w:rsidR="009B52F3" w:rsidRPr="0080192C">
        <w:rPr>
          <w:rFonts w:asciiTheme="minorHAnsi" w:hAnsiTheme="minorHAnsi" w:cstheme="minorHAnsi"/>
          <w:sz w:val="24"/>
          <w:szCs w:val="24"/>
        </w:rPr>
        <w:t>.  </w:t>
      </w:r>
      <w:hyperlink r:id="rId18" w:history="1">
        <w:r w:rsidR="009B52F3" w:rsidRPr="0080192C">
          <w:rPr>
            <w:rStyle w:val="Hyperlink"/>
            <w:rFonts w:asciiTheme="minorHAnsi" w:hAnsiTheme="minorHAnsi" w:cstheme="minorHAnsi"/>
            <w:sz w:val="24"/>
            <w:szCs w:val="24"/>
          </w:rPr>
          <w:t>Download [ </w:t>
        </w:r>
        <w:r w:rsidRPr="0080192C">
          <w:rPr>
            <w:rStyle w:val="Hyperlink"/>
            <w:rFonts w:asciiTheme="minorHAnsi" w:hAnsiTheme="minorHAnsi" w:cstheme="minorHAnsi"/>
            <w:sz w:val="24"/>
            <w:szCs w:val="24"/>
          </w:rPr>
          <w:t>PDF]</w:t>
        </w:r>
      </w:hyperlink>
    </w:p>
    <w:p w14:paraId="480A584A" w14:textId="77777777" w:rsidR="00A30403" w:rsidRPr="0080192C" w:rsidRDefault="00A30403" w:rsidP="0080192C">
      <w:pPr>
        <w:rPr>
          <w:rFonts w:asciiTheme="minorHAnsi" w:hAnsiTheme="minorHAnsi" w:cstheme="minorHAnsi"/>
          <w:sz w:val="24"/>
          <w:szCs w:val="24"/>
        </w:rPr>
      </w:pPr>
    </w:p>
    <w:sectPr w:rsidR="00A30403" w:rsidRPr="0080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59B2"/>
    <w:multiLevelType w:val="hybridMultilevel"/>
    <w:tmpl w:val="B074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76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37"/>
    <w:rsid w:val="00001830"/>
    <w:rsid w:val="000B189C"/>
    <w:rsid w:val="00154F2A"/>
    <w:rsid w:val="0016439B"/>
    <w:rsid w:val="002A26DD"/>
    <w:rsid w:val="00372AC0"/>
    <w:rsid w:val="00373E37"/>
    <w:rsid w:val="003B0702"/>
    <w:rsid w:val="00447168"/>
    <w:rsid w:val="00474D66"/>
    <w:rsid w:val="0048466C"/>
    <w:rsid w:val="004B545D"/>
    <w:rsid w:val="00556E8A"/>
    <w:rsid w:val="005E728F"/>
    <w:rsid w:val="006A398E"/>
    <w:rsid w:val="006C66F8"/>
    <w:rsid w:val="006F6A73"/>
    <w:rsid w:val="0080192C"/>
    <w:rsid w:val="009B52F3"/>
    <w:rsid w:val="00A30403"/>
    <w:rsid w:val="00A41B55"/>
    <w:rsid w:val="00BE6C41"/>
    <w:rsid w:val="00CC4911"/>
    <w:rsid w:val="00EC487E"/>
    <w:rsid w:val="00F26EB9"/>
    <w:rsid w:val="00F8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CEE1"/>
  <w15:chartTrackingRefBased/>
  <w15:docId w15:val="{05819697-0B6B-4A6C-B396-5F0328DE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37"/>
    <w:rPr>
      <w:color w:val="0000FF"/>
      <w:u w:val="single"/>
    </w:rPr>
  </w:style>
  <w:style w:type="paragraph" w:styleId="ListParagraph">
    <w:name w:val="List Paragraph"/>
    <w:basedOn w:val="Normal"/>
    <w:uiPriority w:val="34"/>
    <w:qFormat/>
    <w:rsid w:val="00373E37"/>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373E37"/>
    <w:rPr>
      <w:b/>
      <w:bCs/>
    </w:rPr>
  </w:style>
  <w:style w:type="character" w:customStyle="1" w:styleId="styletextebleup">
    <w:name w:val="styletextebleup"/>
    <w:basedOn w:val="DefaultParagraphFont"/>
    <w:rsid w:val="002A26DD"/>
  </w:style>
  <w:style w:type="character" w:styleId="UnresolvedMention">
    <w:name w:val="Unresolved Mention"/>
    <w:basedOn w:val="DefaultParagraphFont"/>
    <w:uiPriority w:val="99"/>
    <w:semiHidden/>
    <w:unhideWhenUsed/>
    <w:rsid w:val="005E728F"/>
    <w:rPr>
      <w:color w:val="605E5C"/>
      <w:shd w:val="clear" w:color="auto" w:fill="E1DFDD"/>
    </w:rPr>
  </w:style>
  <w:style w:type="character" w:styleId="FollowedHyperlink">
    <w:name w:val="FollowedHyperlink"/>
    <w:basedOn w:val="DefaultParagraphFont"/>
    <w:uiPriority w:val="99"/>
    <w:semiHidden/>
    <w:unhideWhenUsed/>
    <w:rsid w:val="005E728F"/>
    <w:rPr>
      <w:color w:val="954F72" w:themeColor="followedHyperlink"/>
      <w:u w:val="single"/>
    </w:rPr>
  </w:style>
  <w:style w:type="character" w:styleId="CommentReference">
    <w:name w:val="annotation reference"/>
    <w:basedOn w:val="DefaultParagraphFont"/>
    <w:uiPriority w:val="99"/>
    <w:semiHidden/>
    <w:unhideWhenUsed/>
    <w:rsid w:val="0048466C"/>
    <w:rPr>
      <w:sz w:val="16"/>
      <w:szCs w:val="16"/>
    </w:rPr>
  </w:style>
  <w:style w:type="paragraph" w:styleId="CommentText">
    <w:name w:val="annotation text"/>
    <w:basedOn w:val="Normal"/>
    <w:link w:val="CommentTextChar"/>
    <w:uiPriority w:val="99"/>
    <w:unhideWhenUsed/>
    <w:rsid w:val="0048466C"/>
    <w:rPr>
      <w:sz w:val="20"/>
      <w:szCs w:val="20"/>
    </w:rPr>
  </w:style>
  <w:style w:type="character" w:customStyle="1" w:styleId="CommentTextChar">
    <w:name w:val="Comment Text Char"/>
    <w:basedOn w:val="DefaultParagraphFont"/>
    <w:link w:val="CommentText"/>
    <w:uiPriority w:val="99"/>
    <w:rsid w:val="004846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8466C"/>
    <w:rPr>
      <w:b/>
      <w:bCs/>
    </w:rPr>
  </w:style>
  <w:style w:type="character" w:customStyle="1" w:styleId="CommentSubjectChar">
    <w:name w:val="Comment Subject Char"/>
    <w:basedOn w:val="CommentTextChar"/>
    <w:link w:val="CommentSubject"/>
    <w:uiPriority w:val="99"/>
    <w:semiHidden/>
    <w:rsid w:val="0048466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5800">
      <w:bodyDiv w:val="1"/>
      <w:marLeft w:val="0"/>
      <w:marRight w:val="0"/>
      <w:marTop w:val="0"/>
      <w:marBottom w:val="0"/>
      <w:divBdr>
        <w:top w:val="none" w:sz="0" w:space="0" w:color="auto"/>
        <w:left w:val="none" w:sz="0" w:space="0" w:color="auto"/>
        <w:bottom w:val="none" w:sz="0" w:space="0" w:color="auto"/>
        <w:right w:val="none" w:sz="0" w:space="0" w:color="auto"/>
      </w:divBdr>
      <w:divsChild>
        <w:div w:id="1438715902">
          <w:marLeft w:val="0"/>
          <w:marRight w:val="0"/>
          <w:marTop w:val="0"/>
          <w:marBottom w:val="0"/>
          <w:divBdr>
            <w:top w:val="none" w:sz="0" w:space="0" w:color="auto"/>
            <w:left w:val="none" w:sz="0" w:space="0" w:color="auto"/>
            <w:bottom w:val="none" w:sz="0" w:space="0" w:color="auto"/>
            <w:right w:val="none" w:sz="0" w:space="0" w:color="auto"/>
          </w:divBdr>
        </w:div>
        <w:div w:id="528447218">
          <w:marLeft w:val="0"/>
          <w:marRight w:val="0"/>
          <w:marTop w:val="0"/>
          <w:marBottom w:val="0"/>
          <w:divBdr>
            <w:top w:val="none" w:sz="0" w:space="0" w:color="auto"/>
            <w:left w:val="none" w:sz="0" w:space="0" w:color="auto"/>
            <w:bottom w:val="none" w:sz="0" w:space="0" w:color="auto"/>
            <w:right w:val="none" w:sz="0" w:space="0" w:color="auto"/>
          </w:divBdr>
        </w:div>
        <w:div w:id="1222449226">
          <w:marLeft w:val="0"/>
          <w:marRight w:val="0"/>
          <w:marTop w:val="0"/>
          <w:marBottom w:val="0"/>
          <w:divBdr>
            <w:top w:val="none" w:sz="0" w:space="0" w:color="auto"/>
            <w:left w:val="none" w:sz="0" w:space="0" w:color="auto"/>
            <w:bottom w:val="none" w:sz="0" w:space="0" w:color="auto"/>
            <w:right w:val="none" w:sz="0" w:space="0" w:color="auto"/>
          </w:divBdr>
        </w:div>
        <w:div w:id="1622149643">
          <w:marLeft w:val="0"/>
          <w:marRight w:val="0"/>
          <w:marTop w:val="0"/>
          <w:marBottom w:val="0"/>
          <w:divBdr>
            <w:top w:val="none" w:sz="0" w:space="0" w:color="auto"/>
            <w:left w:val="none" w:sz="0" w:space="0" w:color="auto"/>
            <w:bottom w:val="none" w:sz="0" w:space="0" w:color="auto"/>
            <w:right w:val="none" w:sz="0" w:space="0" w:color="auto"/>
          </w:divBdr>
        </w:div>
        <w:div w:id="1826970904">
          <w:marLeft w:val="0"/>
          <w:marRight w:val="0"/>
          <w:marTop w:val="0"/>
          <w:marBottom w:val="0"/>
          <w:divBdr>
            <w:top w:val="none" w:sz="0" w:space="0" w:color="auto"/>
            <w:left w:val="none" w:sz="0" w:space="0" w:color="auto"/>
            <w:bottom w:val="none" w:sz="0" w:space="0" w:color="auto"/>
            <w:right w:val="none" w:sz="0" w:space="0" w:color="auto"/>
          </w:divBdr>
          <w:divsChild>
            <w:div w:id="728460925">
              <w:marLeft w:val="0"/>
              <w:marRight w:val="0"/>
              <w:marTop w:val="0"/>
              <w:marBottom w:val="0"/>
              <w:divBdr>
                <w:top w:val="none" w:sz="0" w:space="0" w:color="auto"/>
                <w:left w:val="none" w:sz="0" w:space="0" w:color="auto"/>
                <w:bottom w:val="none" w:sz="0" w:space="0" w:color="auto"/>
                <w:right w:val="none" w:sz="0" w:space="0" w:color="auto"/>
              </w:divBdr>
              <w:divsChild>
                <w:div w:id="871649116">
                  <w:marLeft w:val="0"/>
                  <w:marRight w:val="0"/>
                  <w:marTop w:val="0"/>
                  <w:marBottom w:val="0"/>
                  <w:divBdr>
                    <w:top w:val="none" w:sz="0" w:space="0" w:color="auto"/>
                    <w:left w:val="none" w:sz="0" w:space="0" w:color="auto"/>
                    <w:bottom w:val="none" w:sz="0" w:space="0" w:color="auto"/>
                    <w:right w:val="none" w:sz="0" w:space="0" w:color="auto"/>
                  </w:divBdr>
                  <w:divsChild>
                    <w:div w:id="1170952889">
                      <w:marLeft w:val="0"/>
                      <w:marRight w:val="0"/>
                      <w:marTop w:val="0"/>
                      <w:marBottom w:val="0"/>
                      <w:divBdr>
                        <w:top w:val="none" w:sz="0" w:space="0" w:color="auto"/>
                        <w:left w:val="none" w:sz="0" w:space="0" w:color="auto"/>
                        <w:bottom w:val="none" w:sz="0" w:space="0" w:color="auto"/>
                        <w:right w:val="none" w:sz="0" w:space="0" w:color="auto"/>
                      </w:divBdr>
                      <w:divsChild>
                        <w:div w:id="16949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ast-2.protection.sophos.com/?d=federalregister.gov&amp;u=aHR0cDovL3d3dy5mZWRlcmFscmVnaXN0ZXIuZ292L2QvMjAyMy0wODk1OQ==&amp;i=NjAwNDUwMjQ1MDRjNTA0NTdjYjRjNjdm&amp;t=WCtZRkFzU0JoVFBFa0NVQi8wN3l3U1U5YUYxR3lMZ3pvNE96SjU1SVcyUT0=&amp;h=bdb97174b41940d39299766f917d8cb7&amp;s=AVNPUEhUT0NFTkNSWVBUSVb7EllAtmpnZpqU-PQtNu8xnkimkR9Ghct4cMPWqMiPAg" TargetMode="External"/><Relationship Id="rId13" Type="http://schemas.openxmlformats.org/officeDocument/2006/relationships/hyperlink" Target="https://www.c-c-d.org/fichiers/CCD-118th-Congress-Priorities-Final.pdf" TargetMode="External"/><Relationship Id="rId18" Type="http://schemas.openxmlformats.org/officeDocument/2006/relationships/hyperlink" Target="https://www.c-c-d.org/fichiers/CCD-letter-to-CMS-on-unwinding-plans-transparency-final.pdf" TargetMode="External"/><Relationship Id="rId3" Type="http://schemas.openxmlformats.org/officeDocument/2006/relationships/settings" Target="settings.xml"/><Relationship Id="rId7" Type="http://schemas.openxmlformats.org/officeDocument/2006/relationships/hyperlink" Target="https://docs.google.com/document/d/1tf5rXGCa2zR_WSbHzF2Zbn7TDyDIrRW7/edit" TargetMode="External"/><Relationship Id="rId12" Type="http://schemas.openxmlformats.org/officeDocument/2006/relationships/hyperlink" Target="https://c-c-d.org/fichiers/CCD-Fiscal-Policy-TaskForce-letter-on-Budget-Allocations-July-602023.pdf" TargetMode="External"/><Relationship Id="rId17" Type="http://schemas.openxmlformats.org/officeDocument/2006/relationships/hyperlink" Target="https://www.c-c-d.org/fichiers/CCD_Prior_AuthorizationComments03132023.pdf" TargetMode="External"/><Relationship Id="rId2" Type="http://schemas.openxmlformats.org/officeDocument/2006/relationships/styles" Target="styles.xml"/><Relationship Id="rId16" Type="http://schemas.openxmlformats.org/officeDocument/2006/relationships/hyperlink" Target="https://www.c-c-d.org/fichiers/CCD-Senate-Aging-Committee-Testimony-3.9.2023.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earc.org/wp-content/uploads/2023/09/SSI-SPEA_Letter-of-support_2023_Final.pdf" TargetMode="External"/><Relationship Id="rId11" Type="http://schemas.openxmlformats.org/officeDocument/2006/relationships/hyperlink" Target="https://www.c-c-d.org/fichiers/CCD-Statement-on-HHS-504-NPRM-091423.pdf" TargetMode="External"/><Relationship Id="rId5" Type="http://schemas.openxmlformats.org/officeDocument/2006/relationships/hyperlink" Target="https://members.specialneedsalliance.org/public-policy/advocacy-get-involved/" TargetMode="External"/><Relationship Id="rId15" Type="http://schemas.openxmlformats.org/officeDocument/2006/relationships/hyperlink" Target="https://www.c-c-d.org/fichiers/CCD-Rights-Statement-on-Guardianship-and-Alternatives-(submitted-03.23.2023).pdf" TargetMode="External"/><Relationship Id="rId10" Type="http://schemas.openxmlformats.org/officeDocument/2006/relationships/hyperlink" Target="https://members.specialneedsalliance.org/public-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ecialneedsalliance.org/public-policy/caregiver-advocacy-and-resources/" TargetMode="External"/><Relationship Id="rId14" Type="http://schemas.openxmlformats.org/officeDocument/2006/relationships/hyperlink" Target="https://www.c-c-d.org/fichiers/CCD-Board-Statement-on-Passing-of-Judy-Heumann-030623-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cp:lastModifiedBy>
  <cp:revision>5</cp:revision>
  <dcterms:created xsi:type="dcterms:W3CDTF">2023-10-19T20:34:00Z</dcterms:created>
  <dcterms:modified xsi:type="dcterms:W3CDTF">2023-10-19T21:12:00Z</dcterms:modified>
</cp:coreProperties>
</file>